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855" w:rsidRDefault="00D31855" w:rsidP="00D31855">
      <w:r>
        <w:t> </w:t>
      </w:r>
      <w:r>
        <w:rPr>
          <w:sz w:val="20"/>
          <w:szCs w:val="20"/>
        </w:rPr>
        <w:t> </w:t>
      </w:r>
    </w:p>
    <w:p w:rsidR="00447166" w:rsidRDefault="00447166" w:rsidP="00447166">
      <w:pPr>
        <w:widowControl w:val="0"/>
        <w:tabs>
          <w:tab w:val="left" w:pos="204"/>
        </w:tabs>
        <w:autoSpaceDE w:val="0"/>
        <w:autoSpaceDN w:val="0"/>
        <w:adjustRightInd w:val="0"/>
        <w:rPr>
          <w:sz w:val="22"/>
          <w:szCs w:val="22"/>
        </w:rPr>
      </w:pPr>
      <w:r>
        <w:rPr>
          <w:b/>
          <w:sz w:val="22"/>
          <w:szCs w:val="22"/>
        </w:rPr>
        <w:t xml:space="preserve">TLAČIVO T </w:t>
      </w:r>
      <w:r w:rsidR="006C6054">
        <w:rPr>
          <w:b/>
          <w:sz w:val="22"/>
          <w:szCs w:val="22"/>
        </w:rPr>
        <w:t>14</w:t>
      </w:r>
    </w:p>
    <w:p w:rsidR="00447166" w:rsidRPr="00016A9D" w:rsidRDefault="00447166" w:rsidP="00447166">
      <w:pPr>
        <w:widowControl w:val="0"/>
        <w:tabs>
          <w:tab w:val="left" w:pos="204"/>
        </w:tabs>
        <w:autoSpaceDE w:val="0"/>
        <w:autoSpaceDN w:val="0"/>
        <w:adjustRightInd w:val="0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3F0B">
        <w:rPr>
          <w:b/>
          <w:sz w:val="22"/>
          <w:szCs w:val="22"/>
        </w:rPr>
        <w:t>Obec Borčice</w:t>
      </w:r>
      <w:r>
        <w:rPr>
          <w:b/>
          <w:sz w:val="22"/>
          <w:szCs w:val="22"/>
        </w:rPr>
        <w:t xml:space="preserve"> </w:t>
      </w:r>
    </w:p>
    <w:p w:rsidR="00447166" w:rsidRPr="002A3F0B" w:rsidRDefault="00447166" w:rsidP="00447166">
      <w:pPr>
        <w:widowControl w:val="0"/>
        <w:tabs>
          <w:tab w:val="left" w:pos="204"/>
        </w:tabs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Borčice č. 73</w:t>
      </w:r>
      <w:r w:rsidRPr="002A3F0B">
        <w:rPr>
          <w:b/>
          <w:sz w:val="22"/>
          <w:szCs w:val="22"/>
        </w:rPr>
        <w:tab/>
      </w:r>
    </w:p>
    <w:p w:rsidR="00447166" w:rsidRDefault="00447166" w:rsidP="00447166">
      <w:pPr>
        <w:widowControl w:val="0"/>
        <w:tabs>
          <w:tab w:val="left" w:pos="204"/>
        </w:tabs>
        <w:autoSpaceDE w:val="0"/>
        <w:autoSpaceDN w:val="0"/>
        <w:adjustRightInd w:val="0"/>
        <w:rPr>
          <w:b/>
          <w:sz w:val="22"/>
          <w:szCs w:val="22"/>
        </w:rPr>
      </w:pPr>
      <w:r w:rsidRPr="002A3F0B">
        <w:rPr>
          <w:b/>
          <w:sz w:val="22"/>
          <w:szCs w:val="22"/>
        </w:rPr>
        <w:tab/>
      </w:r>
      <w:r w:rsidRPr="002A3F0B">
        <w:rPr>
          <w:b/>
          <w:sz w:val="22"/>
          <w:szCs w:val="22"/>
        </w:rPr>
        <w:tab/>
      </w:r>
      <w:r w:rsidRPr="002A3F0B">
        <w:rPr>
          <w:b/>
          <w:sz w:val="22"/>
          <w:szCs w:val="22"/>
        </w:rPr>
        <w:tab/>
      </w:r>
      <w:r w:rsidRPr="002A3F0B">
        <w:rPr>
          <w:b/>
          <w:sz w:val="22"/>
          <w:szCs w:val="22"/>
        </w:rPr>
        <w:tab/>
      </w:r>
      <w:r w:rsidRPr="002A3F0B">
        <w:rPr>
          <w:b/>
          <w:sz w:val="22"/>
          <w:szCs w:val="22"/>
        </w:rPr>
        <w:tab/>
      </w:r>
      <w:r w:rsidRPr="002A3F0B">
        <w:rPr>
          <w:b/>
          <w:sz w:val="22"/>
          <w:szCs w:val="22"/>
        </w:rPr>
        <w:tab/>
      </w:r>
      <w:r w:rsidRPr="002A3F0B">
        <w:rPr>
          <w:b/>
          <w:sz w:val="22"/>
          <w:szCs w:val="22"/>
        </w:rPr>
        <w:tab/>
      </w:r>
      <w:r w:rsidRPr="002A3F0B">
        <w:rPr>
          <w:b/>
          <w:sz w:val="22"/>
          <w:szCs w:val="22"/>
        </w:rPr>
        <w:tab/>
      </w:r>
      <w:r w:rsidRPr="002A3F0B">
        <w:rPr>
          <w:b/>
          <w:sz w:val="22"/>
          <w:szCs w:val="22"/>
        </w:rPr>
        <w:tab/>
      </w:r>
      <w:r w:rsidRPr="002A3F0B">
        <w:rPr>
          <w:b/>
          <w:sz w:val="22"/>
          <w:szCs w:val="22"/>
        </w:rPr>
        <w:tab/>
      </w:r>
      <w:r w:rsidRPr="002A3F0B">
        <w:rPr>
          <w:b/>
          <w:sz w:val="22"/>
          <w:szCs w:val="22"/>
        </w:rPr>
        <w:tab/>
        <w:t>018 53 Borčice</w:t>
      </w:r>
    </w:p>
    <w:p w:rsidR="00447166" w:rsidRDefault="00447166" w:rsidP="00447166">
      <w:pPr>
        <w:widowControl w:val="0"/>
        <w:tabs>
          <w:tab w:val="left" w:pos="204"/>
        </w:tabs>
        <w:autoSpaceDE w:val="0"/>
        <w:autoSpaceDN w:val="0"/>
        <w:adjustRightInd w:val="0"/>
        <w:rPr>
          <w:b/>
          <w:sz w:val="22"/>
          <w:szCs w:val="22"/>
        </w:rPr>
      </w:pPr>
    </w:p>
    <w:p w:rsidR="005B66FB" w:rsidRDefault="005B66FB" w:rsidP="00447166">
      <w:pPr>
        <w:widowControl w:val="0"/>
        <w:tabs>
          <w:tab w:val="left" w:pos="204"/>
        </w:tabs>
        <w:autoSpaceDE w:val="0"/>
        <w:autoSpaceDN w:val="0"/>
        <w:adjustRightInd w:val="0"/>
        <w:rPr>
          <w:b/>
          <w:u w:val="single"/>
        </w:rPr>
      </w:pPr>
    </w:p>
    <w:p w:rsidR="00D31855" w:rsidRPr="00447166" w:rsidRDefault="00447166" w:rsidP="00447166">
      <w:pPr>
        <w:widowControl w:val="0"/>
        <w:tabs>
          <w:tab w:val="left" w:pos="204"/>
        </w:tabs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u w:val="single"/>
        </w:rPr>
        <w:t xml:space="preserve">OHLÁSENIE STAVEBNÝCH ÚPRAV A UDRŽIAVACÍCH PRÁC </w:t>
      </w:r>
      <w:r w:rsidR="00D31855">
        <w:t> </w:t>
      </w:r>
    </w:p>
    <w:p w:rsidR="00447166" w:rsidRDefault="00447166" w:rsidP="00D31855">
      <w:pPr>
        <w:ind w:firstLine="567"/>
      </w:pPr>
    </w:p>
    <w:p w:rsidR="00447166" w:rsidRPr="00447166" w:rsidRDefault="00447166" w:rsidP="00447166">
      <w:pPr>
        <w:jc w:val="center"/>
      </w:pPr>
      <w:r w:rsidRPr="00447166">
        <w:t>Ohlásenie stavebných úprav* /  udržiavacích prác* p</w:t>
      </w:r>
      <w:r>
        <w:t xml:space="preserve">odľa § 57 Zák. č. 50/1976 Zb. územnom </w:t>
      </w:r>
      <w:r w:rsidRPr="00447166">
        <w:t>plánovaní a stavebnom poriadku /stavebný zákon/ v znení neskorších predpisov a v zmysle § 6 vyhl. č. 453/2000, ktorou sa vykonávajú niektoré ustanovenia stavebného zákona</w:t>
      </w:r>
      <w:r>
        <w:t>.</w:t>
      </w:r>
    </w:p>
    <w:p w:rsidR="00447166" w:rsidRDefault="00447166" w:rsidP="00CC0A20">
      <w:pPr>
        <w:jc w:val="both"/>
      </w:pPr>
    </w:p>
    <w:p w:rsidR="00CC0A20" w:rsidRDefault="00CC0A20" w:rsidP="00CC0A20">
      <w:pPr>
        <w:pStyle w:val="Zkladntext2"/>
        <w:spacing w:line="360" w:lineRule="auto"/>
        <w:jc w:val="both"/>
        <w:rPr>
          <w:b w:val="0"/>
          <w:bCs w:val="0"/>
        </w:rPr>
      </w:pPr>
      <w:r w:rsidRPr="00CC0A20">
        <w:rPr>
          <w:sz w:val="28"/>
          <w:szCs w:val="28"/>
        </w:rPr>
        <w:t>Stavebník</w:t>
      </w:r>
      <w:r>
        <w:t xml:space="preserve"> </w:t>
      </w:r>
      <w:r w:rsidRPr="00CC0A20">
        <w:rPr>
          <w:b w:val="0"/>
          <w:bCs w:val="0"/>
          <w:sz w:val="22"/>
          <w:szCs w:val="22"/>
        </w:rPr>
        <w:t>/meno, priezvisko a adresa, mobil/email, pri práv. osobe názov firmy, sídlo IČO/</w:t>
      </w:r>
      <w:r w:rsidRPr="0026587A">
        <w:rPr>
          <w:b w:val="0"/>
          <w:bCs w:val="0"/>
        </w:rPr>
        <w:t xml:space="preserve"> </w:t>
      </w:r>
    </w:p>
    <w:p w:rsidR="00D31855" w:rsidRDefault="00D31855" w:rsidP="00CC0A20">
      <w:r>
        <w:t>.......................................................................................................................................................</w:t>
      </w:r>
    </w:p>
    <w:p w:rsidR="00D31855" w:rsidRDefault="00D31855" w:rsidP="00D31855">
      <w:pPr>
        <w:ind w:left="320" w:hanging="300"/>
      </w:pPr>
      <w:r>
        <w:t>......................................................................................................................</w:t>
      </w:r>
      <w:r w:rsidR="00CC0A20">
        <w:t>...............................</w:t>
      </w:r>
    </w:p>
    <w:p w:rsidR="00CC0A20" w:rsidRDefault="00CC0A20" w:rsidP="00D31855">
      <w:pPr>
        <w:ind w:left="320" w:hanging="300"/>
        <w:rPr>
          <w:b/>
          <w:sz w:val="28"/>
          <w:szCs w:val="28"/>
        </w:rPr>
      </w:pPr>
    </w:p>
    <w:p w:rsidR="00D31855" w:rsidRDefault="00CC0A20" w:rsidP="00D31855">
      <w:pPr>
        <w:ind w:left="320" w:hanging="300"/>
      </w:pPr>
      <w:r>
        <w:rPr>
          <w:b/>
          <w:sz w:val="28"/>
          <w:szCs w:val="28"/>
        </w:rPr>
        <w:t xml:space="preserve">Údaje o </w:t>
      </w:r>
      <w:r w:rsidRPr="004635DF">
        <w:rPr>
          <w:b/>
          <w:sz w:val="28"/>
          <w:szCs w:val="28"/>
        </w:rPr>
        <w:t>stavbe</w:t>
      </w:r>
    </w:p>
    <w:p w:rsidR="00CC0A20" w:rsidRDefault="00CC0A20" w:rsidP="00CC0A20"/>
    <w:p w:rsidR="00CC0A20" w:rsidRDefault="00CC0A20" w:rsidP="00CC0A20">
      <w:r w:rsidRPr="00B5386E">
        <w:t>Názov a druh /účel</w:t>
      </w:r>
      <w:r>
        <w:t>/ stavby:</w:t>
      </w:r>
    </w:p>
    <w:p w:rsidR="00D31855" w:rsidRDefault="00D31855" w:rsidP="00CC0A20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C0A20">
        <w:t>...</w:t>
      </w:r>
    </w:p>
    <w:p w:rsidR="00CC0A20" w:rsidRDefault="00CC0A20" w:rsidP="00CC0A20">
      <w:pPr>
        <w:pStyle w:val="Zarkazkladnhotextu3"/>
        <w:ind w:firstLine="0"/>
      </w:pPr>
    </w:p>
    <w:p w:rsidR="00D31855" w:rsidRDefault="00D31855" w:rsidP="00CC0A20">
      <w:pPr>
        <w:pStyle w:val="Zarkazkladnhotextu3"/>
        <w:ind w:firstLine="0"/>
      </w:pPr>
      <w:r>
        <w:t>Rozsah a účel úprav a prác:   .......................................................................................................................................................</w:t>
      </w:r>
    </w:p>
    <w:p w:rsidR="00D31855" w:rsidRDefault="00D31855" w:rsidP="00D31855">
      <w:r>
        <w:t>.......................................................................................................................................................</w:t>
      </w:r>
    </w:p>
    <w:p w:rsidR="00CC0A20" w:rsidRDefault="00CC0A20" w:rsidP="00CC0A20">
      <w:r>
        <w:t>.......................................................................................................................................................</w:t>
      </w:r>
    </w:p>
    <w:p w:rsidR="00CC0A20" w:rsidRDefault="00CC0A20" w:rsidP="00CC0A20">
      <w:pPr>
        <w:ind w:left="320" w:hanging="300"/>
      </w:pPr>
      <w:r>
        <w:t> </w:t>
      </w:r>
    </w:p>
    <w:p w:rsidR="00D31855" w:rsidRDefault="00D31855" w:rsidP="00CC0A20">
      <w:pPr>
        <w:pStyle w:val="Zarkazkladnhotextu3"/>
        <w:ind w:firstLine="0"/>
      </w:pPr>
      <w:r>
        <w:t>Jednoduchý technický opis:  .......................................................................................................................................................</w:t>
      </w:r>
    </w:p>
    <w:p w:rsidR="00D31855" w:rsidRDefault="00D31855" w:rsidP="00D31855">
      <w:r>
        <w:t>.......................................................................................................................................................</w:t>
      </w:r>
    </w:p>
    <w:p w:rsidR="00CC0A20" w:rsidRDefault="00D31855" w:rsidP="00D31855">
      <w:r>
        <w:t>......................................................................................................................................................</w:t>
      </w:r>
    </w:p>
    <w:p w:rsidR="00D31855" w:rsidRDefault="00D31855" w:rsidP="00D31855"/>
    <w:p w:rsidR="00CC0A20" w:rsidRDefault="00CC0A20" w:rsidP="00D31855">
      <w:r>
        <w:t>Parcelné číslo:</w:t>
      </w:r>
    </w:p>
    <w:p w:rsidR="00CC0A20" w:rsidRDefault="00CC0A20" w:rsidP="00D31855">
      <w:r>
        <w:t>.......................................................................................................................................................</w:t>
      </w:r>
    </w:p>
    <w:p w:rsidR="00CC0A20" w:rsidRDefault="00CC0A20" w:rsidP="00D31855"/>
    <w:p w:rsidR="00CC0A20" w:rsidRDefault="00CC0A20" w:rsidP="00D31855">
      <w:r>
        <w:t>Katastrálne územie:</w:t>
      </w:r>
    </w:p>
    <w:p w:rsidR="00CC0A20" w:rsidRDefault="00CC0A20" w:rsidP="00D31855">
      <w:r>
        <w:t>.......................................................................................................................................................</w:t>
      </w:r>
    </w:p>
    <w:p w:rsidR="00CC0A20" w:rsidRDefault="00CC0A20" w:rsidP="00D31855"/>
    <w:p w:rsidR="00CC0A20" w:rsidRDefault="00CC0A20" w:rsidP="00CC0A20">
      <w:r>
        <w:t>Stavba  je/nie je* kultúrnou pamiatkou</w:t>
      </w:r>
    </w:p>
    <w:p w:rsidR="00CC0A20" w:rsidRDefault="00CC0A20" w:rsidP="00D31855"/>
    <w:p w:rsidR="00D31855" w:rsidRDefault="00D31855" w:rsidP="00D31855">
      <w:pPr>
        <w:ind w:left="320" w:hanging="300"/>
      </w:pPr>
    </w:p>
    <w:p w:rsidR="00D31855" w:rsidRDefault="00A928EB" w:rsidP="00CC0A20">
      <w:r>
        <w:t>V.........................................., dňa</w:t>
      </w:r>
    </w:p>
    <w:p w:rsidR="00D31855" w:rsidRDefault="00D31855" w:rsidP="00CC0A20">
      <w:pPr>
        <w:ind w:left="5028" w:firstLine="636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</w:t>
      </w:r>
    </w:p>
    <w:p w:rsidR="00D31855" w:rsidRDefault="00D31855" w:rsidP="00D31855">
      <w:pPr>
        <w:ind w:left="4320" w:right="200"/>
      </w:pPr>
      <w:r>
        <w:rPr>
          <w:sz w:val="20"/>
          <w:szCs w:val="20"/>
        </w:rPr>
        <w:t xml:space="preserve">   </w:t>
      </w:r>
      <w:r w:rsidR="00CC0A20">
        <w:rPr>
          <w:sz w:val="20"/>
          <w:szCs w:val="20"/>
        </w:rPr>
        <w:tab/>
      </w:r>
      <w:r w:rsidR="00CC0A20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 xml:space="preserve"> Podpis stavebníka (stavebníkov) </w:t>
      </w:r>
    </w:p>
    <w:p w:rsidR="00D31855" w:rsidRDefault="00D31855" w:rsidP="00D31855">
      <w:pPr>
        <w:rPr>
          <w:b/>
          <w:bCs/>
          <w:i/>
          <w:iCs/>
        </w:rPr>
      </w:pPr>
      <w:r>
        <w:rPr>
          <w:b/>
          <w:bCs/>
          <w:i/>
          <w:iCs/>
        </w:rPr>
        <w:t> </w:t>
      </w:r>
    </w:p>
    <w:p w:rsidR="00D31855" w:rsidRDefault="00D31855" w:rsidP="00D31855">
      <w:pPr>
        <w:rPr>
          <w:b/>
          <w:bCs/>
          <w:i/>
          <w:iCs/>
        </w:rPr>
      </w:pPr>
    </w:p>
    <w:p w:rsidR="00447166" w:rsidRPr="005B66FB" w:rsidRDefault="00D31855" w:rsidP="00447166">
      <w:pPr>
        <w:rPr>
          <w:b/>
          <w:bCs/>
          <w:i/>
          <w:iCs/>
        </w:rPr>
      </w:pPr>
      <w:r>
        <w:rPr>
          <w:b/>
          <w:bCs/>
          <w:i/>
          <w:iCs/>
        </w:rPr>
        <w:t> </w:t>
      </w:r>
    </w:p>
    <w:p w:rsidR="00447166" w:rsidRDefault="00447166" w:rsidP="00447166">
      <w:pPr>
        <w:rPr>
          <w:b/>
        </w:rPr>
      </w:pPr>
      <w:r>
        <w:rPr>
          <w:b/>
        </w:rPr>
        <w:t>* nehodiace sa prečiarknite</w:t>
      </w:r>
    </w:p>
    <w:p w:rsidR="00447166" w:rsidRDefault="00447166" w:rsidP="00447166">
      <w:pPr>
        <w:rPr>
          <w:b/>
        </w:rPr>
      </w:pPr>
    </w:p>
    <w:p w:rsidR="00447166" w:rsidRDefault="00447166" w:rsidP="00447166">
      <w:pPr>
        <w:rPr>
          <w:b/>
        </w:rPr>
      </w:pPr>
    </w:p>
    <w:p w:rsidR="00447166" w:rsidRPr="005B66FB" w:rsidRDefault="00447166" w:rsidP="00447166">
      <w:pPr>
        <w:rPr>
          <w:b/>
        </w:rPr>
      </w:pPr>
      <w:r w:rsidRPr="005B66FB">
        <w:rPr>
          <w:b/>
          <w:sz w:val="32"/>
          <w:szCs w:val="32"/>
          <w:u w:val="single"/>
        </w:rPr>
        <w:lastRenderedPageBreak/>
        <w:t>PRÍLOHY:</w:t>
      </w:r>
      <w:r w:rsidRPr="005B66FB">
        <w:rPr>
          <w:b/>
        </w:rPr>
        <w:t xml:space="preserve">  </w:t>
      </w:r>
    </w:p>
    <w:p w:rsidR="00447166" w:rsidRPr="00877D7B" w:rsidRDefault="00447166" w:rsidP="00447166">
      <w:pPr>
        <w:rPr>
          <w:b/>
          <w:color w:val="FF0000"/>
          <w:sz w:val="32"/>
          <w:szCs w:val="32"/>
          <w:u w:val="single"/>
        </w:rPr>
      </w:pPr>
      <w:r>
        <w:rPr>
          <w:b/>
        </w:rPr>
        <w:br/>
        <w:t xml:space="preserve">- podľa </w:t>
      </w:r>
      <w:r w:rsidRPr="007A0195">
        <w:t xml:space="preserve">stavebného zákona a § 6 vyhlášky </w:t>
      </w:r>
      <w:r>
        <w:t>č. 453/2000 Z.</w:t>
      </w:r>
      <w:r w:rsidR="00CC0A20">
        <w:t xml:space="preserve"> </w:t>
      </w:r>
      <w:r>
        <w:t xml:space="preserve">z., ktorou sa vykonávajú niektoré ustanovenia stavebného zákona: </w:t>
      </w:r>
    </w:p>
    <w:p w:rsidR="00447166" w:rsidRDefault="00447166" w:rsidP="00447166">
      <w:pPr>
        <w:numPr>
          <w:ilvl w:val="0"/>
          <w:numId w:val="2"/>
        </w:numPr>
        <w:jc w:val="both"/>
      </w:pPr>
      <w:r w:rsidRPr="00170D9F">
        <w:rPr>
          <w:b/>
        </w:rPr>
        <w:t>Doklad preukazujúci iné právo k</w:t>
      </w:r>
      <w:r>
        <w:rPr>
          <w:b/>
        </w:rPr>
        <w:t> </w:t>
      </w:r>
      <w:r w:rsidRPr="00170D9F">
        <w:rPr>
          <w:b/>
        </w:rPr>
        <w:t>stavbe</w:t>
      </w:r>
      <w:r>
        <w:rPr>
          <w:b/>
        </w:rPr>
        <w:t xml:space="preserve"> (nájomná zmluva a pod.)</w:t>
      </w:r>
      <w:r>
        <w:t>, v prípade, že stavebník nie je zároveň vlastníkom stavby. Možno ho nahradiť čestným vyhlásením (viď nižšie)</w:t>
      </w:r>
    </w:p>
    <w:p w:rsidR="00447166" w:rsidRDefault="00447166" w:rsidP="00447166">
      <w:pPr>
        <w:numPr>
          <w:ilvl w:val="0"/>
          <w:numId w:val="2"/>
        </w:numPr>
        <w:jc w:val="both"/>
      </w:pPr>
      <w:r w:rsidRPr="000968EB">
        <w:rPr>
          <w:b/>
        </w:rPr>
        <w:t>Súhlasy ostatných spoluvlastníkov stavby</w:t>
      </w:r>
      <w:r>
        <w:t xml:space="preserve"> (ak títo tiež nie sú stavebníkmi) pokiaľ spoluvlastnícky podiel stavebníka k stavbe, na ktorej sa majú úpravy alebo práce uskutočniť, je ½ alebo menší </w:t>
      </w:r>
    </w:p>
    <w:p w:rsidR="00447166" w:rsidRDefault="00447166" w:rsidP="00447166">
      <w:pPr>
        <w:numPr>
          <w:ilvl w:val="0"/>
          <w:numId w:val="2"/>
        </w:numPr>
        <w:jc w:val="both"/>
      </w:pPr>
      <w:r w:rsidRPr="00552830">
        <w:rPr>
          <w:b/>
          <w:bCs/>
        </w:rPr>
        <w:t>Písomná</w:t>
      </w:r>
      <w:r>
        <w:t xml:space="preserve"> </w:t>
      </w:r>
      <w:r w:rsidRPr="0050605B">
        <w:rPr>
          <w:b/>
        </w:rPr>
        <w:t>dohoda s vlastníkom stavby</w:t>
      </w:r>
      <w:r>
        <w:t>, ak stavebné úpravy alebo udržiavacie práce bude uskutočňovať nájomca</w:t>
      </w:r>
    </w:p>
    <w:p w:rsidR="00447166" w:rsidRDefault="00447166" w:rsidP="00447166">
      <w:pPr>
        <w:numPr>
          <w:ilvl w:val="0"/>
          <w:numId w:val="2"/>
        </w:numPr>
        <w:jc w:val="both"/>
      </w:pPr>
      <w:r w:rsidRPr="0050605B">
        <w:rPr>
          <w:b/>
        </w:rPr>
        <w:t>Stanovisko orgánu štátnej pamiatkovej starostlivosti</w:t>
      </w:r>
      <w:r>
        <w:t>, ak ide o stavebnú úpravu alebo udržiavacie práce na stavbe, ktorá je kultúrnou pamiatkou alebo ide o stavbu, ktorá sa nachádza v pamiatkovo chránenom území</w:t>
      </w:r>
    </w:p>
    <w:p w:rsidR="00CC0A20" w:rsidRPr="00CC0A20" w:rsidRDefault="00CC0A20" w:rsidP="00CC0A20">
      <w:pPr>
        <w:numPr>
          <w:ilvl w:val="0"/>
          <w:numId w:val="2"/>
        </w:numPr>
        <w:jc w:val="both"/>
      </w:pPr>
      <w:r w:rsidRPr="00CC0A20">
        <w:t>Doklad o uhradení správneho poplatku – platba v hotovosti alebo na účet</w:t>
      </w:r>
    </w:p>
    <w:p w:rsidR="00CC0A20" w:rsidRPr="00CC0A20" w:rsidRDefault="00CC0A20" w:rsidP="00CC0A20">
      <w:pPr>
        <w:ind w:firstLine="708"/>
      </w:pPr>
      <w:r w:rsidRPr="00CC0A20">
        <w:t xml:space="preserve">právnická osoba  </w:t>
      </w:r>
      <w:r w:rsidR="005B66FB">
        <w:tab/>
      </w:r>
      <w:r w:rsidR="005B66FB">
        <w:tab/>
      </w:r>
      <w:r w:rsidR="005B66FB">
        <w:tab/>
      </w:r>
      <w:r w:rsidR="005B66FB">
        <w:tab/>
      </w:r>
      <w:r w:rsidR="005B66FB">
        <w:tab/>
      </w:r>
      <w:r w:rsidR="005B66FB">
        <w:tab/>
      </w:r>
      <w:r w:rsidR="005B66FB">
        <w:tab/>
      </w:r>
      <w:r w:rsidR="005B66FB">
        <w:tab/>
      </w:r>
      <w:r w:rsidRPr="00CC0A20">
        <w:t>30 eur</w:t>
      </w:r>
    </w:p>
    <w:p w:rsidR="00CC0A20" w:rsidRPr="00CC0A20" w:rsidRDefault="00CC0A20" w:rsidP="00CC0A20">
      <w:pPr>
        <w:ind w:firstLine="708"/>
      </w:pPr>
      <w:r w:rsidRPr="00CC0A20">
        <w:t xml:space="preserve">fyzická osoba </w:t>
      </w:r>
      <w:r w:rsidR="005B66FB">
        <w:tab/>
      </w:r>
      <w:r w:rsidR="005B66FB">
        <w:tab/>
      </w:r>
      <w:r w:rsidR="005B66FB">
        <w:tab/>
      </w:r>
      <w:r w:rsidR="005B66FB">
        <w:tab/>
      </w:r>
      <w:r w:rsidR="005B66FB">
        <w:tab/>
      </w:r>
      <w:r w:rsidR="005B66FB">
        <w:tab/>
      </w:r>
      <w:r w:rsidR="005B66FB">
        <w:tab/>
      </w:r>
      <w:r w:rsidR="005B66FB">
        <w:tab/>
      </w:r>
      <w:r w:rsidR="005B66FB">
        <w:tab/>
      </w:r>
      <w:r w:rsidRPr="00CC0A20">
        <w:t>10 eur</w:t>
      </w:r>
    </w:p>
    <w:p w:rsidR="00447166" w:rsidRDefault="00447166" w:rsidP="00447166">
      <w:pPr>
        <w:jc w:val="both"/>
      </w:pPr>
    </w:p>
    <w:p w:rsidR="005B66FB" w:rsidRPr="005B66FB" w:rsidRDefault="005B66FB" w:rsidP="005B66FB">
      <w:pPr>
        <w:numPr>
          <w:ilvl w:val="12"/>
          <w:numId w:val="0"/>
        </w:numPr>
        <w:autoSpaceDE w:val="0"/>
        <w:autoSpaceDN w:val="0"/>
        <w:ind w:left="360"/>
        <w:jc w:val="both"/>
        <w:rPr>
          <w:b/>
        </w:rPr>
      </w:pPr>
      <w:r w:rsidRPr="005B66FB">
        <w:rPr>
          <w:b/>
        </w:rPr>
        <w:t xml:space="preserve">Upozornenie pre stavebníka: Stavebník môže uskutočniť ohlásené stavebné úpravy alebo udržiavacie práce len na základe písomného oznámenia stavebného úradu, že proti ich uskutočneniu nemá námietky  (§ 57 ods. 2). </w:t>
      </w:r>
    </w:p>
    <w:p w:rsidR="00447166" w:rsidRPr="005B66FB" w:rsidRDefault="00447166" w:rsidP="005B66FB">
      <w:pPr>
        <w:spacing w:line="360" w:lineRule="auto"/>
        <w:ind w:left="360"/>
        <w:jc w:val="both"/>
        <w:rPr>
          <w:b/>
          <w:sz w:val="28"/>
          <w:szCs w:val="28"/>
        </w:rPr>
      </w:pPr>
    </w:p>
    <w:p w:rsidR="00C130B9" w:rsidRPr="00EB7DE7" w:rsidRDefault="00C130B9" w:rsidP="00C130B9">
      <w:pPr>
        <w:jc w:val="both"/>
        <w:rPr>
          <w:sz w:val="22"/>
          <w:szCs w:val="22"/>
        </w:rPr>
      </w:pPr>
      <w:r w:rsidRPr="00EB7DE7">
        <w:rPr>
          <w:sz w:val="22"/>
          <w:szCs w:val="22"/>
        </w:rPr>
        <w:t xml:space="preserve">Svojím podpisom potvrdzujem, že okrem vyššie uvedených informácií týkajúcich sa poskytnutia osobných údajov, som bol v zmysle § 19 zákona č. 18/2018 Z. z. prevádzkovateľom tiež poučený o: </w:t>
      </w:r>
    </w:p>
    <w:p w:rsidR="00C130B9" w:rsidRPr="00EB7DE7" w:rsidRDefault="00C130B9" w:rsidP="00C130B9">
      <w:pPr>
        <w:ind w:left="284"/>
        <w:jc w:val="both"/>
        <w:rPr>
          <w:sz w:val="22"/>
          <w:szCs w:val="22"/>
        </w:rPr>
      </w:pPr>
      <w:r w:rsidRPr="00EB7DE7">
        <w:rPr>
          <w:sz w:val="22"/>
          <w:szCs w:val="22"/>
        </w:rPr>
        <w:t xml:space="preserve">a) skutočnosti, že kontaktné údaje zodpovednej osoby za ochranu osobných údajov u prevádzkovateľa sú zverejnené na webovom sídle prevádzkovateľa </w:t>
      </w:r>
    </w:p>
    <w:p w:rsidR="00C130B9" w:rsidRPr="00EB7DE7" w:rsidRDefault="00C130B9" w:rsidP="00C130B9">
      <w:pPr>
        <w:ind w:left="284"/>
        <w:jc w:val="both"/>
        <w:rPr>
          <w:sz w:val="22"/>
          <w:szCs w:val="22"/>
        </w:rPr>
      </w:pPr>
      <w:r w:rsidRPr="00EB7DE7">
        <w:rPr>
          <w:sz w:val="22"/>
          <w:szCs w:val="22"/>
        </w:rPr>
        <w:t xml:space="preserve">b) skutočnosti, že ak nejde o poskytnutie osobných údajov na základe a v rozsahu podľa zákona alebo iného všeobecne záväzného právneho predpisu, je poskytnutie dobrovoľné, avšak nevyhnutné pre uskutočnenie úradného postupu prevádzkovateľa za účelom riešenia podania </w:t>
      </w:r>
    </w:p>
    <w:p w:rsidR="00C130B9" w:rsidRPr="00EB7DE7" w:rsidRDefault="00C130B9" w:rsidP="00C130B9">
      <w:pPr>
        <w:ind w:left="284"/>
        <w:jc w:val="both"/>
        <w:rPr>
          <w:sz w:val="22"/>
          <w:szCs w:val="22"/>
        </w:rPr>
      </w:pPr>
      <w:r w:rsidRPr="00EB7DE7">
        <w:rPr>
          <w:sz w:val="22"/>
          <w:szCs w:val="22"/>
        </w:rPr>
        <w:t xml:space="preserve">c) svojich právach dotknutej osoby: </w:t>
      </w:r>
    </w:p>
    <w:p w:rsidR="00C130B9" w:rsidRPr="00EB7DE7" w:rsidRDefault="00C130B9" w:rsidP="00C130B9">
      <w:pPr>
        <w:numPr>
          <w:ilvl w:val="0"/>
          <w:numId w:val="5"/>
        </w:numPr>
        <w:jc w:val="both"/>
        <w:rPr>
          <w:sz w:val="22"/>
          <w:szCs w:val="22"/>
        </w:rPr>
      </w:pPr>
      <w:r w:rsidRPr="00EB7DE7">
        <w:rPr>
          <w:sz w:val="22"/>
          <w:szCs w:val="22"/>
        </w:rPr>
        <w:t xml:space="preserve">požadovať od prevádzkovateľa prístup k svojim osobným údajom (§21 zákona č. 18/2018 Z. z.) - na opravu osobných údajov (§ 22 zákona č. 18/2018 Z. z.) </w:t>
      </w:r>
    </w:p>
    <w:p w:rsidR="00C130B9" w:rsidRPr="00EB7DE7" w:rsidRDefault="00C130B9" w:rsidP="00C130B9">
      <w:pPr>
        <w:numPr>
          <w:ilvl w:val="0"/>
          <w:numId w:val="5"/>
        </w:numPr>
        <w:jc w:val="both"/>
        <w:rPr>
          <w:sz w:val="22"/>
          <w:szCs w:val="22"/>
        </w:rPr>
      </w:pPr>
      <w:r w:rsidRPr="00EB7DE7">
        <w:rPr>
          <w:sz w:val="22"/>
          <w:szCs w:val="22"/>
        </w:rPr>
        <w:t xml:space="preserve">na vymazanie osobných údajov a obmedzenie osobných údajov ( § 23 a § 24 zákona č. 18/2018 Z. z.) </w:t>
      </w:r>
    </w:p>
    <w:p w:rsidR="00C130B9" w:rsidRPr="00EB7DE7" w:rsidRDefault="00C130B9" w:rsidP="00C130B9">
      <w:pPr>
        <w:numPr>
          <w:ilvl w:val="0"/>
          <w:numId w:val="5"/>
        </w:numPr>
        <w:jc w:val="both"/>
        <w:rPr>
          <w:sz w:val="22"/>
          <w:szCs w:val="22"/>
        </w:rPr>
      </w:pPr>
      <w:r w:rsidRPr="00EB7DE7">
        <w:rPr>
          <w:sz w:val="22"/>
          <w:szCs w:val="22"/>
        </w:rPr>
        <w:t xml:space="preserve">na prenosnosť osobných údajov ( § 26 zákona č. 18/2018 Z. z.) </w:t>
      </w:r>
    </w:p>
    <w:p w:rsidR="00C130B9" w:rsidRPr="00EB7DE7" w:rsidRDefault="00C130B9" w:rsidP="00C130B9">
      <w:pPr>
        <w:numPr>
          <w:ilvl w:val="0"/>
          <w:numId w:val="5"/>
        </w:numPr>
        <w:jc w:val="both"/>
        <w:rPr>
          <w:sz w:val="22"/>
          <w:szCs w:val="22"/>
        </w:rPr>
      </w:pPr>
      <w:r w:rsidRPr="00EB7DE7">
        <w:rPr>
          <w:sz w:val="22"/>
          <w:szCs w:val="22"/>
        </w:rPr>
        <w:t xml:space="preserve">namietať spracúvanie osobných údajov (§ 27 zákona č. 18/2018 Z. z.) </w:t>
      </w:r>
    </w:p>
    <w:p w:rsidR="00C130B9" w:rsidRPr="00EB7DE7" w:rsidRDefault="00C130B9" w:rsidP="00C130B9">
      <w:pPr>
        <w:numPr>
          <w:ilvl w:val="0"/>
          <w:numId w:val="5"/>
        </w:numPr>
        <w:jc w:val="both"/>
        <w:rPr>
          <w:sz w:val="22"/>
          <w:szCs w:val="22"/>
        </w:rPr>
      </w:pPr>
      <w:r w:rsidRPr="00EB7DE7">
        <w:rPr>
          <w:sz w:val="22"/>
          <w:szCs w:val="22"/>
        </w:rPr>
        <w:t xml:space="preserve">kedykoľvek svoj súhlas odvolať (§ 14 ods. 3 zákona č. 18/2018 </w:t>
      </w:r>
      <w:proofErr w:type="spellStart"/>
      <w:r w:rsidRPr="00EB7DE7">
        <w:rPr>
          <w:sz w:val="22"/>
          <w:szCs w:val="22"/>
        </w:rPr>
        <w:t>Z.z</w:t>
      </w:r>
      <w:proofErr w:type="spellEnd"/>
      <w:r w:rsidRPr="00EB7DE7">
        <w:rPr>
          <w:sz w:val="22"/>
          <w:szCs w:val="22"/>
        </w:rPr>
        <w:t xml:space="preserve">.), pričom odvolanie súhlasu nemá vplyv na zákonnosť spracúvania vychádzajúceho zo súhlasu pred jeho odvolaním </w:t>
      </w:r>
    </w:p>
    <w:p w:rsidR="00C130B9" w:rsidRPr="00EB7DE7" w:rsidRDefault="00C130B9" w:rsidP="00C130B9">
      <w:pPr>
        <w:numPr>
          <w:ilvl w:val="0"/>
          <w:numId w:val="5"/>
        </w:numPr>
        <w:jc w:val="both"/>
        <w:rPr>
          <w:sz w:val="22"/>
          <w:szCs w:val="22"/>
        </w:rPr>
      </w:pPr>
      <w:r w:rsidRPr="00EB7DE7">
        <w:rPr>
          <w:sz w:val="22"/>
          <w:szCs w:val="22"/>
        </w:rPr>
        <w:t xml:space="preserve">podať návrh na začatie konania na Úrad na ochranu osobných údajov SR (§100 zákona č.18/2018 Z. z.) . </w:t>
      </w:r>
    </w:p>
    <w:p w:rsidR="00C130B9" w:rsidRPr="00EB7DE7" w:rsidRDefault="00C130B9" w:rsidP="00C130B9">
      <w:pPr>
        <w:rPr>
          <w:sz w:val="22"/>
          <w:szCs w:val="22"/>
        </w:rPr>
      </w:pPr>
    </w:p>
    <w:p w:rsidR="00C130B9" w:rsidRPr="00EB7DE7" w:rsidRDefault="00C130B9" w:rsidP="00C130B9">
      <w:pPr>
        <w:pStyle w:val="Zkladntext"/>
        <w:rPr>
          <w:b/>
          <w:bCs/>
          <w:shadow/>
          <w:color w:val="FF0000"/>
          <w:sz w:val="22"/>
          <w:szCs w:val="22"/>
        </w:rPr>
      </w:pPr>
    </w:p>
    <w:p w:rsidR="00CC0A20" w:rsidRPr="00CC0A20" w:rsidRDefault="00CC0A20" w:rsidP="005B66FB">
      <w:pPr>
        <w:rPr>
          <w:sz w:val="20"/>
          <w:szCs w:val="20"/>
        </w:rPr>
      </w:pPr>
    </w:p>
    <w:p w:rsidR="00116650" w:rsidRDefault="00116650"/>
    <w:sectPr w:rsidR="00116650" w:rsidSect="00D31855">
      <w:pgSz w:w="11906" w:h="16838"/>
      <w:pgMar w:top="1417" w:right="1417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207" w:rsidRDefault="004C7207" w:rsidP="00CC0A20">
      <w:r>
        <w:separator/>
      </w:r>
    </w:p>
  </w:endnote>
  <w:endnote w:type="continuationSeparator" w:id="0">
    <w:p w:rsidR="004C7207" w:rsidRDefault="004C7207" w:rsidP="00CC0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207" w:rsidRDefault="004C7207" w:rsidP="00CC0A20">
      <w:r>
        <w:separator/>
      </w:r>
    </w:p>
  </w:footnote>
  <w:footnote w:type="continuationSeparator" w:id="0">
    <w:p w:rsidR="004C7207" w:rsidRDefault="004C7207" w:rsidP="00CC0A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0C7B"/>
    <w:multiLevelType w:val="hybridMultilevel"/>
    <w:tmpl w:val="D266297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BA63D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5C524F"/>
    <w:multiLevelType w:val="hybridMultilevel"/>
    <w:tmpl w:val="61904B88"/>
    <w:lvl w:ilvl="0" w:tplc="056C5B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34F1EBC"/>
    <w:multiLevelType w:val="hybridMultilevel"/>
    <w:tmpl w:val="B880840C"/>
    <w:lvl w:ilvl="0" w:tplc="BFFCCE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A6E6EA4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60E2E98"/>
    <w:multiLevelType w:val="hybridMultilevel"/>
    <w:tmpl w:val="6726A95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2B2939"/>
    <w:multiLevelType w:val="hybridMultilevel"/>
    <w:tmpl w:val="36442820"/>
    <w:lvl w:ilvl="0" w:tplc="1A6E6EA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BFFCCECA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855"/>
    <w:rsid w:val="00031BF2"/>
    <w:rsid w:val="00116650"/>
    <w:rsid w:val="00132358"/>
    <w:rsid w:val="001847A9"/>
    <w:rsid w:val="00250E6D"/>
    <w:rsid w:val="002C47E1"/>
    <w:rsid w:val="00447166"/>
    <w:rsid w:val="004C7207"/>
    <w:rsid w:val="00511239"/>
    <w:rsid w:val="00573398"/>
    <w:rsid w:val="00597D0D"/>
    <w:rsid w:val="005B66FB"/>
    <w:rsid w:val="00646127"/>
    <w:rsid w:val="00686414"/>
    <w:rsid w:val="006C6054"/>
    <w:rsid w:val="006D745B"/>
    <w:rsid w:val="006E3430"/>
    <w:rsid w:val="00742C10"/>
    <w:rsid w:val="007A77BD"/>
    <w:rsid w:val="0084621E"/>
    <w:rsid w:val="008572E3"/>
    <w:rsid w:val="008846A7"/>
    <w:rsid w:val="00A46D8C"/>
    <w:rsid w:val="00A928EB"/>
    <w:rsid w:val="00AE0234"/>
    <w:rsid w:val="00C130B9"/>
    <w:rsid w:val="00C20B7F"/>
    <w:rsid w:val="00CA4964"/>
    <w:rsid w:val="00CC0A20"/>
    <w:rsid w:val="00D31855"/>
    <w:rsid w:val="00D92D57"/>
    <w:rsid w:val="00E40EEC"/>
    <w:rsid w:val="00EC79BE"/>
    <w:rsid w:val="00ED34B6"/>
    <w:rsid w:val="00EF0250"/>
    <w:rsid w:val="00F94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B66F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D31855"/>
    <w:pPr>
      <w:keepNext/>
      <w:widowControl w:val="0"/>
      <w:autoSpaceDE w:val="0"/>
      <w:autoSpaceDN w:val="0"/>
      <w:adjustRightInd w:val="0"/>
      <w:jc w:val="both"/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8846A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2">
    <w:name w:val="Body Text 2"/>
    <w:basedOn w:val="Normlny"/>
    <w:link w:val="Zkladntext2Char"/>
    <w:uiPriority w:val="99"/>
    <w:rsid w:val="00D31855"/>
    <w:pPr>
      <w:spacing w:before="200"/>
      <w:ind w:left="567" w:hanging="567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8846A7"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D31855"/>
    <w:pPr>
      <w:ind w:firstLine="708"/>
    </w:p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8846A7"/>
    <w:rPr>
      <w:rFonts w:cs="Times New Roman"/>
      <w:sz w:val="16"/>
      <w:szCs w:val="16"/>
    </w:rPr>
  </w:style>
  <w:style w:type="paragraph" w:styleId="Oznaitext">
    <w:name w:val="Block Text"/>
    <w:basedOn w:val="Normlny"/>
    <w:uiPriority w:val="99"/>
    <w:rsid w:val="00D31855"/>
    <w:pPr>
      <w:ind w:left="320" w:right="72" w:hanging="300"/>
    </w:pPr>
    <w:rPr>
      <w:sz w:val="20"/>
      <w:szCs w:val="20"/>
    </w:rPr>
  </w:style>
  <w:style w:type="paragraph" w:styleId="Zkladntext">
    <w:name w:val="Body Text"/>
    <w:basedOn w:val="Normlny"/>
    <w:link w:val="ZkladntextChar"/>
    <w:uiPriority w:val="99"/>
    <w:rsid w:val="00A46D8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846A7"/>
    <w:rPr>
      <w:rFonts w:cs="Times New Roman"/>
      <w:sz w:val="24"/>
      <w:szCs w:val="24"/>
    </w:rPr>
  </w:style>
  <w:style w:type="paragraph" w:styleId="Bezriadkovania">
    <w:name w:val="No Spacing"/>
    <w:uiPriority w:val="1"/>
    <w:qFormat/>
    <w:rsid w:val="00CC0A20"/>
    <w:rPr>
      <w:sz w:val="24"/>
      <w:szCs w:val="24"/>
    </w:rPr>
  </w:style>
  <w:style w:type="paragraph" w:styleId="Hlavika">
    <w:name w:val="header"/>
    <w:basedOn w:val="Normlny"/>
    <w:link w:val="HlavikaChar"/>
    <w:uiPriority w:val="99"/>
    <w:semiHidden/>
    <w:unhideWhenUsed/>
    <w:rsid w:val="00CC0A2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CC0A20"/>
    <w:rPr>
      <w:sz w:val="24"/>
      <w:szCs w:val="24"/>
    </w:rPr>
  </w:style>
  <w:style w:type="paragraph" w:styleId="Pta">
    <w:name w:val="footer"/>
    <w:basedOn w:val="Normlny"/>
    <w:link w:val="PtaChar"/>
    <w:uiPriority w:val="99"/>
    <w:semiHidden/>
    <w:unhideWhenUsed/>
    <w:rsid w:val="00CC0A2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CC0A2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OU Pruske</Company>
  <LinksUpToDate>false</LinksUpToDate>
  <CharactersWithSpaces>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prednosta</dc:creator>
  <cp:lastModifiedBy>Starosta</cp:lastModifiedBy>
  <cp:revision>8</cp:revision>
  <cp:lastPrinted>2011-05-05T14:26:00Z</cp:lastPrinted>
  <dcterms:created xsi:type="dcterms:W3CDTF">2019-09-04T07:59:00Z</dcterms:created>
  <dcterms:modified xsi:type="dcterms:W3CDTF">2024-08-02T05:59:00Z</dcterms:modified>
</cp:coreProperties>
</file>